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заседания Единой закупочной комиссии (Комиссии)                                                                             по рассмотрению и оценке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lang w:val="ru-RU"/>
        </w:rPr>
        <w:t>открытого запроса предложений на охранные услуги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31705864450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19.12.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17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Т.Е.Клименко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6 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предложений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оказание охранных услуг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1.Рассмотрение и оценка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представленного предложения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оказание охранных услуг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Начальная (максимальная) цена договора: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8 760 000,00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руб.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открытого запроса предложений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 Извещение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31705864450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открытого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запроса предложений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оказание охранных услуг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11.12.2017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.2017г.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г. до 16:42 по местному времени. В указанный срок поступил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о одно предложение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от участников закупки.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Участник размещения заказа, котировочной заявки которой был признан  допущенным  к процедуре рассмотрения и оценки котировочных заявок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(Таблица №1):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Таблица №1</w:t>
      </w:r>
    </w:p>
    <w:tbl>
      <w:tblPr>
        <w:tblStyle w:val="8"/>
        <w:tblW w:w="992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27"/>
        <w:gridCol w:w="2694"/>
        <w:gridCol w:w="1984"/>
        <w:gridCol w:w="19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Дата и время поступления заявки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Стоимость договора(цена, руб)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/несоответствие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«ЧОП «Базальт»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2017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8 654 880,00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Единая закупочная комиссия оценила и сопоставила заявку на участие в запросе котировок. По результатам рассмотрения поданных заявок-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запрос котировок по извещению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31705864450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не состоявшемся, так как подана только одна котировочная заявка.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 дней со дня его подписания.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Специалист по кадрам                                        ___________________/ Т.Е.Клименко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pStyle w:val="4"/>
        <w:suppressAutoHyphens/>
        <w:rPr>
          <w:b/>
          <w:szCs w:val="24"/>
        </w:rPr>
      </w:pPr>
    </w:p>
    <w:p>
      <w:pPr>
        <w:spacing w:before="100" w:beforeAutospacing="1" w:line="240" w:lineRule="auto"/>
        <w:ind w:right="-77"/>
        <w:rPr>
          <w:rFonts w:ascii="Arial" w:hAnsi="Arial" w:cs="Arial"/>
          <w:sz w:val="20"/>
        </w:rPr>
      </w:pPr>
    </w:p>
    <w:p>
      <w:pPr>
        <w:spacing w:after="0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6" w:h="16838"/>
      <w:pgMar w:top="1134" w:right="707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2721209"/>
    <w:rsid w:val="128E675B"/>
    <w:rsid w:val="24CA2948"/>
    <w:rsid w:val="43FD61FD"/>
    <w:rsid w:val="49C35CF0"/>
    <w:rsid w:val="50A143B8"/>
    <w:rsid w:val="6226430C"/>
    <w:rsid w:val="622C2D80"/>
    <w:rsid w:val="62396F9E"/>
    <w:rsid w:val="68D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2017-12-22T10:43:38Z</cp:lastPrinted>
  <dcterms:modified xsi:type="dcterms:W3CDTF">2017-12-22T11:56:44Z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